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9A9" w:rsidRPr="005E0ACF" w:rsidRDefault="009979A9" w:rsidP="009979A9">
      <w:pPr>
        <w:jc w:val="both"/>
        <w:rPr>
          <w:lang w:val="sr-Cyrl-RS"/>
        </w:rPr>
      </w:pPr>
      <w:r w:rsidRPr="005E0ACF">
        <w:rPr>
          <w:lang w:val="sr-Cyrl-CS"/>
        </w:rPr>
        <w:t xml:space="preserve">На основу члана 9. и 10. Правилника о извођењу приступног предавања Факултета број 48/2 од 26. 01 2010. године а у складу са чланом </w:t>
      </w:r>
      <w:r w:rsidRPr="005E0ACF">
        <w:t>8</w:t>
      </w:r>
      <w:r w:rsidRPr="005E0ACF">
        <w:rPr>
          <w:lang w:val="sr-Cyrl-CS"/>
        </w:rPr>
        <w:t>. Правилника о начину и поступку заснивања радног односа и стицању звања наставника Универзитета у Крагујевцу</w:t>
      </w:r>
      <w:r w:rsidRPr="005E0ACF">
        <w:t xml:space="preserve"> </w:t>
      </w:r>
      <w:r w:rsidRPr="005E0ACF">
        <w:rPr>
          <w:lang w:val="sr-Cyrl-RS"/>
        </w:rPr>
        <w:t xml:space="preserve">број </w:t>
      </w:r>
      <w:r w:rsidRPr="005E0ACF">
        <w:t>III</w:t>
      </w:r>
      <w:r w:rsidRPr="005E0ACF">
        <w:rPr>
          <w:lang w:val="sr-Cyrl-RS"/>
        </w:rPr>
        <w:t xml:space="preserve">-01-99/2  Комисија за оцену приступног предавања сачинила је </w:t>
      </w:r>
    </w:p>
    <w:p w:rsidR="009979A9" w:rsidRPr="005E0ACF" w:rsidRDefault="009979A9" w:rsidP="009979A9">
      <w:pPr>
        <w:jc w:val="both"/>
        <w:rPr>
          <w:b/>
          <w:lang w:val="sr-Cyrl-CS"/>
        </w:rPr>
      </w:pPr>
    </w:p>
    <w:p w:rsidR="009979A9" w:rsidRPr="005E0ACF" w:rsidRDefault="009979A9" w:rsidP="009979A9">
      <w:pPr>
        <w:jc w:val="center"/>
        <w:rPr>
          <w:b/>
          <w:lang w:val="sr-Cyrl-CS"/>
        </w:rPr>
      </w:pPr>
      <w:r w:rsidRPr="005E0ACF">
        <w:rPr>
          <w:b/>
          <w:lang w:val="sr-Cyrl-CS"/>
        </w:rPr>
        <w:t>ЗАПИСНИК</w:t>
      </w:r>
    </w:p>
    <w:p w:rsidR="009979A9" w:rsidRPr="005E0ACF" w:rsidRDefault="009979A9" w:rsidP="009979A9">
      <w:pPr>
        <w:jc w:val="center"/>
        <w:rPr>
          <w:b/>
          <w:lang w:val="sr-Cyrl-CS"/>
        </w:rPr>
      </w:pPr>
      <w:r w:rsidRPr="005E0ACF">
        <w:rPr>
          <w:b/>
          <w:lang w:val="sr-Cyrl-CS"/>
        </w:rPr>
        <w:t xml:space="preserve">О ОДРЖАНОМ ПРИСТУПНОМ ПРЕДАВАЊУ ПРИЈАВЉЕНОГ КАНДИДАТА НА КОНКУРС ЗА ИЗБОР НАСТАВНИКА У ЗВАЊЕ ДОЦЕНТА ИЗ УЖУ НАУЧНУ ОБЛАСТ </w:t>
      </w:r>
      <w:r>
        <w:rPr>
          <w:rFonts w:ascii="Arial" w:hAnsi="Arial" w:cs="Arial"/>
          <w:b/>
          <w:sz w:val="22"/>
          <w:szCs w:val="22"/>
          <w:lang w:val="sr-Cyrl-CS"/>
        </w:rPr>
        <w:t>АУТОМАТСКО УПРАВЉАЊЕ, ФЛУИДНА ТЕХНИКА И МЕРЕЊА</w:t>
      </w:r>
    </w:p>
    <w:p w:rsidR="009979A9" w:rsidRPr="005E0ACF" w:rsidRDefault="009979A9" w:rsidP="009979A9">
      <w:pPr>
        <w:jc w:val="center"/>
        <w:rPr>
          <w:lang w:val="sr-Cyrl-CS"/>
        </w:rPr>
      </w:pPr>
    </w:p>
    <w:p w:rsidR="009979A9" w:rsidRPr="00D5344C" w:rsidRDefault="009979A9" w:rsidP="009979A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D5344C">
        <w:rPr>
          <w:rFonts w:ascii="Times New Roman" w:hAnsi="Times New Roman"/>
          <w:sz w:val="24"/>
          <w:szCs w:val="24"/>
          <w:lang w:val="sr-Cyrl-CS"/>
        </w:rPr>
        <w:t xml:space="preserve">На основу одлуке декана број </w:t>
      </w:r>
      <w:r w:rsidR="001D57A9" w:rsidRPr="001D57A9">
        <w:rPr>
          <w:rFonts w:ascii="Times New Roman" w:hAnsi="Times New Roman"/>
          <w:sz w:val="24"/>
          <w:szCs w:val="24"/>
          <w:lang w:val="sr-Cyrl-CS"/>
        </w:rPr>
        <w:t>1322 од 11. 08</w:t>
      </w:r>
      <w:r w:rsidR="00492CD0" w:rsidRPr="001D57A9">
        <w:rPr>
          <w:rFonts w:ascii="Times New Roman" w:hAnsi="Times New Roman"/>
          <w:sz w:val="24"/>
          <w:szCs w:val="24"/>
          <w:lang w:val="sr-Cyrl-CS"/>
        </w:rPr>
        <w:t>. 2017</w:t>
      </w:r>
      <w:r w:rsidRPr="001D57A9">
        <w:rPr>
          <w:rFonts w:ascii="Times New Roman" w:hAnsi="Times New Roman"/>
          <w:sz w:val="24"/>
          <w:szCs w:val="24"/>
          <w:lang w:val="sr-Cyrl-CS"/>
        </w:rPr>
        <w:t>.</w:t>
      </w:r>
      <w:r w:rsidR="00492CD0" w:rsidRPr="00D5344C">
        <w:rPr>
          <w:rFonts w:ascii="Times New Roman" w:hAnsi="Times New Roman"/>
          <w:sz w:val="24"/>
          <w:szCs w:val="24"/>
          <w:lang w:val="sr-Cyrl-CS"/>
        </w:rPr>
        <w:t xml:space="preserve"> године, дана 22. 08. 2017. године у 11</w:t>
      </w:r>
      <w:r w:rsidRPr="00D5344C">
        <w:rPr>
          <w:rFonts w:ascii="Times New Roman" w:hAnsi="Times New Roman"/>
          <w:sz w:val="24"/>
          <w:szCs w:val="24"/>
          <w:lang w:val="sr-Cyrl-CS"/>
        </w:rPr>
        <w:t xml:space="preserve"> часова у </w:t>
      </w:r>
      <w:r w:rsidR="00492CD0" w:rsidRPr="00D5344C">
        <w:rPr>
          <w:rFonts w:ascii="Times New Roman" w:hAnsi="Times New Roman"/>
          <w:sz w:val="24"/>
          <w:szCs w:val="24"/>
          <w:lang w:val="sr-Cyrl-CS"/>
        </w:rPr>
        <w:t>амфитеатру А2</w:t>
      </w:r>
      <w:r w:rsidRPr="00D5344C">
        <w:rPr>
          <w:rFonts w:ascii="Times New Roman" w:hAnsi="Times New Roman"/>
          <w:sz w:val="24"/>
          <w:szCs w:val="24"/>
          <w:lang w:val="sr-Cyrl-CS"/>
        </w:rPr>
        <w:t xml:space="preserve"> Факултета </w:t>
      </w:r>
      <w:r w:rsidR="00D5344C" w:rsidRPr="00D5344C">
        <w:rPr>
          <w:rFonts w:ascii="Times New Roman" w:hAnsi="Times New Roman"/>
          <w:sz w:val="24"/>
          <w:szCs w:val="24"/>
          <w:lang w:val="sr-Cyrl-CS"/>
        </w:rPr>
        <w:t xml:space="preserve">за машинство и грађевинарство у Краљеву </w:t>
      </w:r>
      <w:r w:rsidRPr="00D5344C">
        <w:rPr>
          <w:rFonts w:ascii="Times New Roman" w:hAnsi="Times New Roman"/>
          <w:sz w:val="24"/>
          <w:szCs w:val="24"/>
          <w:lang w:val="sr-Cyrl-CS"/>
        </w:rPr>
        <w:t>одржано је јавно приступно предавање при</w:t>
      </w:r>
      <w:bookmarkStart w:id="0" w:name="_GoBack"/>
      <w:bookmarkEnd w:id="0"/>
      <w:r w:rsidRPr="00D5344C">
        <w:rPr>
          <w:rFonts w:ascii="Times New Roman" w:hAnsi="Times New Roman"/>
          <w:sz w:val="24"/>
          <w:szCs w:val="24"/>
          <w:lang w:val="sr-Cyrl-CS"/>
        </w:rPr>
        <w:t>јављеног кандидат</w:t>
      </w:r>
      <w:r w:rsidRPr="00D5344C">
        <w:rPr>
          <w:rFonts w:ascii="Times New Roman" w:hAnsi="Times New Roman"/>
          <w:sz w:val="24"/>
          <w:szCs w:val="24"/>
          <w:lang w:val="sr-Cyrl-RS"/>
        </w:rPr>
        <w:t>а</w:t>
      </w:r>
      <w:r w:rsidRPr="00D5344C">
        <w:rPr>
          <w:rFonts w:ascii="Times New Roman" w:hAnsi="Times New Roman"/>
          <w:sz w:val="24"/>
          <w:szCs w:val="24"/>
          <w:lang w:val="sr-Cyrl-CS"/>
        </w:rPr>
        <w:t xml:space="preserve"> др </w:t>
      </w:r>
      <w:r w:rsidR="00D5344C" w:rsidRPr="00D5344C">
        <w:rPr>
          <w:rFonts w:ascii="Times New Roman" w:hAnsi="Times New Roman"/>
          <w:sz w:val="24"/>
          <w:szCs w:val="24"/>
          <w:lang w:val="sr-Cyrl-CS"/>
        </w:rPr>
        <w:t>Владимира Стојановића</w:t>
      </w:r>
      <w:r w:rsidRPr="00D5344C">
        <w:rPr>
          <w:rFonts w:ascii="Times New Roman" w:hAnsi="Times New Roman"/>
          <w:sz w:val="24"/>
          <w:szCs w:val="24"/>
          <w:lang w:val="sr-Cyrl-CS"/>
        </w:rPr>
        <w:t xml:space="preserve"> на конкурс за избор наставника у звање доцента за ужу научну област </w:t>
      </w:r>
      <w:r w:rsidR="00D5344C" w:rsidRPr="00D5344C">
        <w:rPr>
          <w:rFonts w:ascii="Times New Roman" w:hAnsi="Times New Roman"/>
          <w:sz w:val="24"/>
          <w:szCs w:val="24"/>
          <w:lang w:val="sr-Cyrl-CS"/>
        </w:rPr>
        <w:t xml:space="preserve">Аутоматско управљање, флуидна техника и мерења, који је објављен 31. 05. 2017. године </w:t>
      </w:r>
      <w:r w:rsidRPr="00D5344C">
        <w:rPr>
          <w:rFonts w:ascii="Times New Roman" w:hAnsi="Times New Roman"/>
          <w:sz w:val="24"/>
          <w:szCs w:val="24"/>
          <w:lang w:val="sr-Cyrl-CS"/>
        </w:rPr>
        <w:t xml:space="preserve">у публикацији Послови, </w:t>
      </w:r>
      <w:r w:rsidRPr="002A30A4">
        <w:rPr>
          <w:rFonts w:ascii="Times New Roman" w:hAnsi="Times New Roman"/>
          <w:sz w:val="24"/>
          <w:szCs w:val="24"/>
          <w:lang w:val="sr-Cyrl-CS"/>
        </w:rPr>
        <w:t>пред</w:t>
      </w:r>
      <w:r w:rsidRPr="00D5344C">
        <w:rPr>
          <w:rFonts w:ascii="Times New Roman" w:hAnsi="Times New Roman"/>
          <w:b/>
          <w:color w:val="FF0000"/>
          <w:sz w:val="24"/>
          <w:szCs w:val="24"/>
          <w:lang w:val="sr-Cyrl-CS"/>
        </w:rPr>
        <w:t xml:space="preserve"> </w:t>
      </w:r>
      <w:proofErr w:type="spellStart"/>
      <w:r w:rsidRPr="00D5344C">
        <w:rPr>
          <w:rFonts w:ascii="Times New Roman" w:hAnsi="Times New Roman"/>
          <w:sz w:val="24"/>
          <w:szCs w:val="24"/>
          <w:lang w:val="sr-Cyrl-CS"/>
        </w:rPr>
        <w:t>Комисиј</w:t>
      </w:r>
      <w:r w:rsidRPr="00D5344C">
        <w:rPr>
          <w:rFonts w:ascii="Times New Roman" w:hAnsi="Times New Roman"/>
          <w:sz w:val="24"/>
          <w:szCs w:val="24"/>
          <w:lang w:val="en-US"/>
        </w:rPr>
        <w:t>ом</w:t>
      </w:r>
      <w:proofErr w:type="spellEnd"/>
      <w:r w:rsidRPr="00D5344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5344C">
        <w:rPr>
          <w:rFonts w:ascii="Times New Roman" w:hAnsi="Times New Roman"/>
          <w:sz w:val="24"/>
          <w:szCs w:val="24"/>
          <w:lang w:val="sr-Cyrl-CS"/>
        </w:rPr>
        <w:t>за оцену приступног предавања која је истовремено и Комисија за припрему извештаја о пријављеним кандидатима по овом конкурсу у следећем саставу:</w:t>
      </w:r>
    </w:p>
    <w:p w:rsidR="009979A9" w:rsidRDefault="009979A9" w:rsidP="009979A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5344C" w:rsidRPr="00711453" w:rsidRDefault="00D5344C" w:rsidP="00D5344C">
      <w:pPr>
        <w:numPr>
          <w:ilvl w:val="0"/>
          <w:numId w:val="2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 xml:space="preserve">Др Новак Недић, редовни професор </w:t>
      </w:r>
      <w:r w:rsidRPr="00D5344C">
        <w:rPr>
          <w:sz w:val="22"/>
          <w:szCs w:val="22"/>
          <w:lang w:val="sr-Cyrl-CS"/>
        </w:rPr>
        <w:t>Ф</w:t>
      </w:r>
      <w:r w:rsidRPr="00711453">
        <w:rPr>
          <w:sz w:val="22"/>
          <w:szCs w:val="22"/>
          <w:lang w:val="sr-Cyrl-CS"/>
        </w:rPr>
        <w:t xml:space="preserve">акултета за машинство и грађевинарство у Краљеву Универзитета у Крагујевцу – </w:t>
      </w:r>
      <w:r w:rsidRPr="00D5344C">
        <w:rPr>
          <w:b/>
          <w:sz w:val="22"/>
          <w:szCs w:val="22"/>
          <w:lang w:val="sr-Cyrl-CS"/>
        </w:rPr>
        <w:t>председник Комисије</w:t>
      </w:r>
      <w:r w:rsidRPr="00711453">
        <w:rPr>
          <w:sz w:val="22"/>
          <w:szCs w:val="22"/>
          <w:lang w:val="sr-Cyrl-CS"/>
        </w:rPr>
        <w:t xml:space="preserve"> </w:t>
      </w:r>
    </w:p>
    <w:p w:rsidR="00D5344C" w:rsidRPr="00711453" w:rsidRDefault="00D5344C" w:rsidP="00D5344C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Системи аутоматског управљања и флуидне управљачке компоненте  и системи</w:t>
      </w:r>
    </w:p>
    <w:p w:rsidR="00D5344C" w:rsidRPr="00711453" w:rsidRDefault="00D5344C" w:rsidP="00D5344C">
      <w:pPr>
        <w:ind w:left="360"/>
        <w:jc w:val="both"/>
        <w:rPr>
          <w:sz w:val="22"/>
          <w:szCs w:val="22"/>
          <w:lang w:val="sr-Cyrl-CS"/>
        </w:rPr>
      </w:pPr>
    </w:p>
    <w:p w:rsidR="00D5344C" w:rsidRPr="00711453" w:rsidRDefault="00D5344C" w:rsidP="00D5344C">
      <w:pPr>
        <w:numPr>
          <w:ilvl w:val="0"/>
          <w:numId w:val="2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>Др Зоран Рибар, редовни професор</w:t>
      </w:r>
      <w:r w:rsidRPr="00711453">
        <w:rPr>
          <w:sz w:val="22"/>
          <w:szCs w:val="22"/>
          <w:lang w:val="sr-Cyrl-CS"/>
        </w:rPr>
        <w:t xml:space="preserve"> Машински факултет</w:t>
      </w:r>
      <w:r w:rsidRPr="00711453">
        <w:rPr>
          <w:sz w:val="22"/>
          <w:szCs w:val="22"/>
        </w:rPr>
        <w:t xml:space="preserve"> </w:t>
      </w:r>
      <w:r w:rsidRPr="00711453">
        <w:rPr>
          <w:sz w:val="22"/>
          <w:szCs w:val="22"/>
          <w:lang w:val="sr-Cyrl-RS"/>
        </w:rPr>
        <w:t>Универзитета у</w:t>
      </w:r>
      <w:r w:rsidRPr="00711453">
        <w:rPr>
          <w:sz w:val="22"/>
          <w:szCs w:val="22"/>
          <w:lang w:val="sr-Cyrl-CS"/>
        </w:rPr>
        <w:t xml:space="preserve"> Београду – члан Комисије</w:t>
      </w:r>
    </w:p>
    <w:p w:rsidR="00D5344C" w:rsidRPr="00711453" w:rsidRDefault="00D5344C" w:rsidP="00D5344C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Аутоматско управљање</w:t>
      </w:r>
    </w:p>
    <w:p w:rsidR="00D5344C" w:rsidRPr="00711453" w:rsidRDefault="00D5344C" w:rsidP="00D5344C">
      <w:pPr>
        <w:jc w:val="both"/>
        <w:rPr>
          <w:sz w:val="22"/>
          <w:szCs w:val="22"/>
          <w:lang w:val="sr-Cyrl-CS"/>
        </w:rPr>
      </w:pPr>
    </w:p>
    <w:p w:rsidR="00D5344C" w:rsidRPr="00711453" w:rsidRDefault="00D5344C" w:rsidP="00D5344C">
      <w:pPr>
        <w:numPr>
          <w:ilvl w:val="0"/>
          <w:numId w:val="2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>Др Зоран Бучевац, редовни професор</w:t>
      </w:r>
      <w:r w:rsidRPr="00711453">
        <w:rPr>
          <w:sz w:val="22"/>
          <w:szCs w:val="22"/>
          <w:lang w:val="sr-Cyrl-CS"/>
        </w:rPr>
        <w:t xml:space="preserve"> Машински факултет</w:t>
      </w:r>
      <w:r w:rsidRPr="00711453">
        <w:rPr>
          <w:sz w:val="22"/>
          <w:szCs w:val="22"/>
        </w:rPr>
        <w:t xml:space="preserve"> </w:t>
      </w:r>
      <w:r w:rsidRPr="00711453">
        <w:rPr>
          <w:sz w:val="22"/>
          <w:szCs w:val="22"/>
          <w:lang w:val="sr-Cyrl-RS"/>
        </w:rPr>
        <w:t>Универзитета у</w:t>
      </w:r>
      <w:r w:rsidRPr="00711453">
        <w:rPr>
          <w:sz w:val="22"/>
          <w:szCs w:val="22"/>
          <w:lang w:val="sr-Cyrl-CS"/>
        </w:rPr>
        <w:t xml:space="preserve"> Београду – члан Комисије</w:t>
      </w:r>
    </w:p>
    <w:p w:rsidR="00D5344C" w:rsidRPr="00711453" w:rsidRDefault="00D5344C" w:rsidP="00D5344C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Аутоматско управљање</w:t>
      </w:r>
    </w:p>
    <w:p w:rsidR="00D5344C" w:rsidRPr="00711453" w:rsidRDefault="00D5344C" w:rsidP="00D5344C">
      <w:pPr>
        <w:ind w:left="720"/>
        <w:jc w:val="both"/>
        <w:rPr>
          <w:sz w:val="22"/>
          <w:szCs w:val="22"/>
          <w:lang w:val="sr-Cyrl-CS"/>
        </w:rPr>
      </w:pPr>
    </w:p>
    <w:p w:rsidR="00D5344C" w:rsidRPr="00711453" w:rsidRDefault="00D5344C" w:rsidP="00D5344C">
      <w:pPr>
        <w:numPr>
          <w:ilvl w:val="0"/>
          <w:numId w:val="2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 xml:space="preserve">Др Драган Пршић, ванредни професор </w:t>
      </w:r>
      <w:r w:rsidRPr="00D5344C">
        <w:rPr>
          <w:sz w:val="22"/>
          <w:szCs w:val="22"/>
          <w:lang w:val="sr-Cyrl-CS"/>
        </w:rPr>
        <w:t>Ф</w:t>
      </w:r>
      <w:r w:rsidRPr="00711453">
        <w:rPr>
          <w:sz w:val="22"/>
          <w:szCs w:val="22"/>
          <w:lang w:val="sr-Cyrl-CS"/>
        </w:rPr>
        <w:t xml:space="preserve">акултета за машинство и грађевинарство у Краљеву Универзитета у Крагујевцу – члан Комисије </w:t>
      </w:r>
    </w:p>
    <w:p w:rsidR="00D5344C" w:rsidRPr="00711453" w:rsidRDefault="00D5344C" w:rsidP="00D5344C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Аутоматско управљање, флуидна техника и мерења</w:t>
      </w:r>
    </w:p>
    <w:p w:rsidR="00D5344C" w:rsidRPr="00711453" w:rsidRDefault="00D5344C" w:rsidP="00D5344C">
      <w:pPr>
        <w:jc w:val="both"/>
        <w:rPr>
          <w:sz w:val="22"/>
          <w:szCs w:val="22"/>
          <w:lang w:val="sr-Cyrl-CS"/>
        </w:rPr>
      </w:pPr>
    </w:p>
    <w:p w:rsidR="00D5344C" w:rsidRPr="00711453" w:rsidRDefault="00D5344C" w:rsidP="00D5344C">
      <w:pPr>
        <w:numPr>
          <w:ilvl w:val="0"/>
          <w:numId w:val="2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 xml:space="preserve">Др </w:t>
      </w:r>
      <w:r w:rsidRPr="00711453">
        <w:rPr>
          <w:b/>
          <w:sz w:val="22"/>
          <w:szCs w:val="22"/>
          <w:lang w:val="sr-Cyrl-RS"/>
        </w:rPr>
        <w:t>Љубиша Дубоњић</w:t>
      </w:r>
      <w:r w:rsidRPr="00711453">
        <w:rPr>
          <w:b/>
          <w:sz w:val="22"/>
          <w:szCs w:val="22"/>
          <w:lang w:val="sr-Cyrl-CS"/>
        </w:rPr>
        <w:t xml:space="preserve">, доцент </w:t>
      </w:r>
      <w:r w:rsidRPr="00D5344C">
        <w:rPr>
          <w:sz w:val="22"/>
          <w:szCs w:val="22"/>
          <w:lang w:val="sr-Cyrl-CS"/>
        </w:rPr>
        <w:t>Ф</w:t>
      </w:r>
      <w:r w:rsidRPr="00711453">
        <w:rPr>
          <w:sz w:val="22"/>
          <w:szCs w:val="22"/>
          <w:lang w:val="sr-Cyrl-CS"/>
        </w:rPr>
        <w:t xml:space="preserve">акултета за машинство и грађевинарство у Краљеву Универзитета у Крагујевцу – члан Комисије </w:t>
      </w:r>
    </w:p>
    <w:p w:rsidR="00D5344C" w:rsidRDefault="00D5344C" w:rsidP="00D5344C">
      <w:pPr>
        <w:ind w:left="720"/>
        <w:jc w:val="both"/>
        <w:rPr>
          <w:lang w:val="sr-Cyrl-CS"/>
        </w:rPr>
      </w:pPr>
      <w:r w:rsidRPr="00711453">
        <w:rPr>
          <w:lang w:val="sr-Cyrl-CS"/>
        </w:rPr>
        <w:t xml:space="preserve">Ужа </w:t>
      </w:r>
      <w:r w:rsidRPr="00D5344C">
        <w:rPr>
          <w:sz w:val="22"/>
          <w:szCs w:val="22"/>
          <w:lang w:val="sr-Cyrl-CS"/>
        </w:rPr>
        <w:t>научна</w:t>
      </w:r>
      <w:r w:rsidRPr="00711453">
        <w:rPr>
          <w:lang w:val="sr-Cyrl-CS"/>
        </w:rPr>
        <w:t xml:space="preserve"> област: Аутоматско управљање, флуидна техника и мерења</w:t>
      </w:r>
    </w:p>
    <w:p w:rsidR="009979A9" w:rsidRPr="005E0ACF" w:rsidRDefault="009979A9" w:rsidP="009979A9">
      <w:pPr>
        <w:pStyle w:val="NoSpacing"/>
        <w:ind w:left="720"/>
        <w:rPr>
          <w:rFonts w:ascii="Times New Roman" w:hAnsi="Times New Roman"/>
          <w:sz w:val="24"/>
          <w:szCs w:val="24"/>
        </w:rPr>
      </w:pPr>
      <w:r w:rsidRPr="005E0ACF">
        <w:rPr>
          <w:rFonts w:ascii="Times New Roman" w:hAnsi="Times New Roman"/>
          <w:sz w:val="24"/>
          <w:szCs w:val="24"/>
        </w:rPr>
        <w:t xml:space="preserve"> </w:t>
      </w:r>
    </w:p>
    <w:p w:rsidR="009979A9" w:rsidRPr="005E0ACF" w:rsidRDefault="009979A9" w:rsidP="009979A9">
      <w:pPr>
        <w:jc w:val="both"/>
        <w:rPr>
          <w:lang w:val="ru-RU" w:eastAsia="en-US"/>
        </w:rPr>
      </w:pPr>
    </w:p>
    <w:p w:rsidR="009979A9" w:rsidRPr="005E0ACF" w:rsidRDefault="009979A9" w:rsidP="009979A9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5E0ACF">
        <w:rPr>
          <w:rFonts w:ascii="Times New Roman" w:hAnsi="Times New Roman"/>
          <w:sz w:val="24"/>
          <w:szCs w:val="24"/>
          <w:lang w:val="ru-RU"/>
        </w:rPr>
        <w:t>Тема приступног предавања је</w:t>
      </w:r>
      <w:r w:rsidRPr="005E0A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F0298">
        <w:rPr>
          <w:rFonts w:ascii="Times New Roman" w:hAnsi="Times New Roman"/>
          <w:b/>
          <w:sz w:val="24"/>
          <w:szCs w:val="24"/>
          <w:lang w:val="sr-Cyrl-CS"/>
        </w:rPr>
        <w:t>КОНЦЕПТИ УПРАВЉАЊА РОБОТА</w:t>
      </w:r>
    </w:p>
    <w:p w:rsidR="009979A9" w:rsidRPr="005E0ACF" w:rsidRDefault="009979A9" w:rsidP="009979A9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:rsidR="009979A9" w:rsidRPr="005E0ACF" w:rsidRDefault="009979A9" w:rsidP="009979A9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 w:rsidRPr="005E0ACF">
        <w:rPr>
          <w:rFonts w:ascii="Times New Roman" w:hAnsi="Times New Roman"/>
          <w:sz w:val="24"/>
          <w:szCs w:val="24"/>
          <w:lang w:val="sr-Cyrl-RS"/>
        </w:rPr>
        <w:t>Пр</w:t>
      </w:r>
      <w:r w:rsidR="00F65BBA">
        <w:rPr>
          <w:rFonts w:ascii="Times New Roman" w:hAnsi="Times New Roman"/>
          <w:sz w:val="24"/>
          <w:szCs w:val="24"/>
          <w:lang w:val="sr-Cyrl-RS"/>
        </w:rPr>
        <w:t>иступно предавање је почело у 11</w:t>
      </w:r>
      <w:r w:rsidRPr="005E0ACF">
        <w:rPr>
          <w:rFonts w:ascii="Times New Roman" w:hAnsi="Times New Roman"/>
          <w:sz w:val="24"/>
          <w:szCs w:val="24"/>
          <w:lang w:val="sr-Cyrl-RS"/>
        </w:rPr>
        <w:t xml:space="preserve"> часова.</w:t>
      </w:r>
    </w:p>
    <w:p w:rsidR="009979A9" w:rsidRPr="005E0ACF" w:rsidRDefault="009979A9" w:rsidP="009979A9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9979A9" w:rsidRPr="005E0ACF" w:rsidRDefault="009979A9" w:rsidP="009979A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  <w:r w:rsidRPr="005E0ACF">
        <w:rPr>
          <w:rFonts w:ascii="Times New Roman" w:hAnsi="Times New Roman"/>
          <w:sz w:val="24"/>
          <w:szCs w:val="24"/>
          <w:lang w:val="sr-Cyrl-RS"/>
        </w:rPr>
        <w:t>Прис</w:t>
      </w:r>
      <w:r w:rsidR="00F65BBA">
        <w:rPr>
          <w:rFonts w:ascii="Times New Roman" w:hAnsi="Times New Roman"/>
          <w:sz w:val="24"/>
          <w:szCs w:val="24"/>
          <w:lang w:val="sr-Cyrl-RS"/>
        </w:rPr>
        <w:t>тупно предавање је завршено у 11</w:t>
      </w:r>
      <w:r w:rsidRPr="005E0ACF">
        <w:rPr>
          <w:rFonts w:ascii="Times New Roman" w:hAnsi="Times New Roman"/>
          <w:sz w:val="24"/>
          <w:szCs w:val="24"/>
          <w:lang w:val="sr-Cyrl-RS"/>
        </w:rPr>
        <w:t>,45 часова</w:t>
      </w:r>
      <w:r w:rsidRPr="005E0ACF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9979A9" w:rsidRPr="005E0ACF" w:rsidRDefault="009979A9" w:rsidP="009979A9">
      <w:pPr>
        <w:pStyle w:val="nabrajanje-kvadratici2"/>
        <w:numPr>
          <w:ilvl w:val="0"/>
          <w:numId w:val="0"/>
        </w:numPr>
        <w:rPr>
          <w:lang w:val="ru-RU"/>
        </w:rPr>
      </w:pPr>
      <w:r w:rsidRPr="005E0ACF">
        <w:rPr>
          <w:lang w:val="ru-RU"/>
        </w:rPr>
        <w:t xml:space="preserve">Након завршеног предавања сваки члан Комисије оценио је приступно предавање др </w:t>
      </w:r>
      <w:r w:rsidR="00F65BBA">
        <w:rPr>
          <w:lang w:val="ru-RU"/>
        </w:rPr>
        <w:t>Владимира Стојановића</w:t>
      </w:r>
      <w:r w:rsidRPr="005E0ACF">
        <w:rPr>
          <w:lang w:val="ru-RU"/>
        </w:rPr>
        <w:t xml:space="preserve"> (припрему предавања;</w:t>
      </w:r>
      <w:r w:rsidR="00F65BBA">
        <w:rPr>
          <w:lang w:val="ru-RU"/>
        </w:rPr>
        <w:t xml:space="preserve"> </w:t>
      </w:r>
      <w:r w:rsidRPr="005E0ACF">
        <w:rPr>
          <w:lang w:val="ru-RU"/>
        </w:rPr>
        <w:t>структуру и квалитет садржаја предавања; методичко - дидактички аспект извођења предавања) следећом оценом:</w:t>
      </w:r>
    </w:p>
    <w:p w:rsidR="009979A9" w:rsidRPr="005E0ACF" w:rsidRDefault="009979A9" w:rsidP="009979A9">
      <w:pPr>
        <w:tabs>
          <w:tab w:val="left" w:pos="0"/>
        </w:tabs>
        <w:jc w:val="both"/>
        <w:rPr>
          <w:lang w:val="sr-Cyrl-CS"/>
        </w:rPr>
      </w:pPr>
      <w:r w:rsidRPr="005E0ACF">
        <w:rPr>
          <w:lang w:val="sr-Cyrl-CS"/>
        </w:rPr>
        <w:t xml:space="preserve">- др </w:t>
      </w:r>
      <w:r w:rsidR="00F65BBA">
        <w:rPr>
          <w:lang w:val="sr-Cyrl-CS"/>
        </w:rPr>
        <w:t>Новак Недић</w:t>
      </w:r>
      <w:r w:rsidRPr="005E0ACF">
        <w:rPr>
          <w:lang w:val="sr-Cyrl-CS"/>
        </w:rPr>
        <w:t xml:space="preserve"> ред.проф. </w:t>
      </w:r>
      <w:r w:rsidR="00F65BBA">
        <w:rPr>
          <w:lang w:val="sr-Cyrl-CS"/>
        </w:rPr>
        <w:t>–</w:t>
      </w:r>
      <w:r w:rsidRPr="005E0ACF">
        <w:rPr>
          <w:lang w:val="sr-Cyrl-CS"/>
        </w:rPr>
        <w:t xml:space="preserve"> оцена</w:t>
      </w:r>
      <w:r w:rsidR="00F65BBA">
        <w:rPr>
          <w:lang w:val="sr-Cyrl-CS"/>
        </w:rPr>
        <w:t xml:space="preserve"> </w:t>
      </w:r>
      <w:r w:rsidRPr="005E0ACF">
        <w:rPr>
          <w:lang w:val="sr-Cyrl-CS"/>
        </w:rPr>
        <w:t>___;</w:t>
      </w: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lang w:val="sr-Cyrl-CS"/>
        </w:rPr>
        <w:lastRenderedPageBreak/>
        <w:t xml:space="preserve">- др </w:t>
      </w:r>
      <w:r w:rsidR="00F65BBA">
        <w:rPr>
          <w:lang w:val="sr-Cyrl-CS"/>
        </w:rPr>
        <w:t>Зоран Рибар</w:t>
      </w:r>
      <w:r w:rsidRPr="005E0ACF">
        <w:rPr>
          <w:lang w:val="sr-Cyrl-CS"/>
        </w:rPr>
        <w:t xml:space="preserve">, ред. проф. </w:t>
      </w:r>
      <w:r w:rsidR="00F65BBA">
        <w:rPr>
          <w:lang w:val="sr-Cyrl-CS"/>
        </w:rPr>
        <w:t>–</w:t>
      </w:r>
      <w:r w:rsidRPr="005E0ACF">
        <w:rPr>
          <w:lang w:val="sr-Cyrl-CS"/>
        </w:rPr>
        <w:t xml:space="preserve"> оцена</w:t>
      </w:r>
      <w:r w:rsidR="00F65BBA">
        <w:rPr>
          <w:lang w:val="sr-Cyrl-CS"/>
        </w:rPr>
        <w:t xml:space="preserve"> </w:t>
      </w:r>
      <w:r w:rsidRPr="005E0ACF">
        <w:rPr>
          <w:lang w:val="sr-Cyrl-CS"/>
        </w:rPr>
        <w:t>___;</w:t>
      </w: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lang w:val="sr-Cyrl-CS"/>
        </w:rPr>
        <w:t xml:space="preserve">- др </w:t>
      </w:r>
      <w:r w:rsidR="00F65BBA">
        <w:rPr>
          <w:lang w:val="sr-Cyrl-CS"/>
        </w:rPr>
        <w:t>Зоран Бучевац, ред</w:t>
      </w:r>
      <w:r w:rsidRPr="005E0ACF">
        <w:rPr>
          <w:lang w:val="sr-Cyrl-CS"/>
        </w:rPr>
        <w:t xml:space="preserve">. проф. </w:t>
      </w:r>
      <w:r w:rsidR="00F65BBA">
        <w:rPr>
          <w:lang w:val="sr-Cyrl-CS"/>
        </w:rPr>
        <w:t>–</w:t>
      </w:r>
      <w:r w:rsidRPr="005E0ACF">
        <w:rPr>
          <w:lang w:val="sr-Cyrl-CS"/>
        </w:rPr>
        <w:t xml:space="preserve"> оцена</w:t>
      </w:r>
      <w:r w:rsidR="00F65BBA">
        <w:rPr>
          <w:lang w:val="sr-Cyrl-CS"/>
        </w:rPr>
        <w:t xml:space="preserve"> </w:t>
      </w:r>
      <w:r w:rsidRPr="005E0ACF">
        <w:rPr>
          <w:lang w:val="sr-Cyrl-CS"/>
        </w:rPr>
        <w:t>___;</w:t>
      </w: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lang w:val="sr-Cyrl-CS"/>
        </w:rPr>
        <w:t xml:space="preserve">- др </w:t>
      </w:r>
      <w:r w:rsidR="00F65BBA">
        <w:rPr>
          <w:lang w:val="sr-Cyrl-CS"/>
        </w:rPr>
        <w:t>Драган Пршић</w:t>
      </w:r>
      <w:r w:rsidRPr="005E0ACF">
        <w:rPr>
          <w:lang w:val="sr-Cyrl-CS"/>
        </w:rPr>
        <w:t xml:space="preserve">, в. проф. </w:t>
      </w:r>
      <w:r w:rsidR="00F65BBA">
        <w:rPr>
          <w:lang w:val="sr-Cyrl-CS"/>
        </w:rPr>
        <w:t>–</w:t>
      </w:r>
      <w:r w:rsidRPr="005E0ACF">
        <w:rPr>
          <w:lang w:val="sr-Cyrl-CS"/>
        </w:rPr>
        <w:t xml:space="preserve"> оцена</w:t>
      </w:r>
      <w:r w:rsidR="00F65BBA">
        <w:rPr>
          <w:lang w:val="sr-Cyrl-CS"/>
        </w:rPr>
        <w:t xml:space="preserve"> </w:t>
      </w:r>
      <w:r w:rsidRPr="005E0ACF">
        <w:rPr>
          <w:lang w:val="sr-Cyrl-CS"/>
        </w:rPr>
        <w:t>___;</w:t>
      </w: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lang w:val="sr-Cyrl-CS"/>
        </w:rPr>
        <w:t xml:space="preserve">- др </w:t>
      </w:r>
      <w:r w:rsidR="00F65BBA">
        <w:rPr>
          <w:lang w:val="sr-Cyrl-CS"/>
        </w:rPr>
        <w:t>Љубиша Дубоњић</w:t>
      </w:r>
      <w:r w:rsidRPr="005E0ACF">
        <w:rPr>
          <w:lang w:val="sr-Cyrl-CS"/>
        </w:rPr>
        <w:t xml:space="preserve">, </w:t>
      </w:r>
      <w:r w:rsidR="00F65BBA">
        <w:rPr>
          <w:lang w:val="sr-Cyrl-CS"/>
        </w:rPr>
        <w:t>доцент</w:t>
      </w:r>
      <w:r w:rsidRPr="005E0ACF">
        <w:rPr>
          <w:lang w:val="sr-Cyrl-CS"/>
        </w:rPr>
        <w:t xml:space="preserve">. </w:t>
      </w:r>
      <w:r w:rsidR="00F65BBA">
        <w:rPr>
          <w:lang w:val="sr-Cyrl-CS"/>
        </w:rPr>
        <w:t>–</w:t>
      </w:r>
      <w:r w:rsidRPr="005E0ACF">
        <w:rPr>
          <w:lang w:val="sr-Cyrl-CS"/>
        </w:rPr>
        <w:t xml:space="preserve"> оцена</w:t>
      </w:r>
      <w:r w:rsidR="00F65BBA">
        <w:rPr>
          <w:lang w:val="sr-Cyrl-CS"/>
        </w:rPr>
        <w:t xml:space="preserve"> </w:t>
      </w:r>
      <w:r w:rsidRPr="005E0ACF">
        <w:rPr>
          <w:lang w:val="sr-Cyrl-CS"/>
        </w:rPr>
        <w:t>___.</w:t>
      </w:r>
    </w:p>
    <w:p w:rsidR="009979A9" w:rsidRPr="005E0ACF" w:rsidRDefault="009979A9" w:rsidP="009979A9">
      <w:pPr>
        <w:jc w:val="both"/>
        <w:rPr>
          <w:lang w:val="sr-Cyrl-CS"/>
        </w:rPr>
      </w:pPr>
    </w:p>
    <w:p w:rsidR="009979A9" w:rsidRPr="005E0ACF" w:rsidRDefault="009979A9" w:rsidP="009979A9">
      <w:pPr>
        <w:jc w:val="both"/>
        <w:rPr>
          <w:lang w:val="ru-RU"/>
        </w:rPr>
      </w:pPr>
      <w:r w:rsidRPr="005E0ACF">
        <w:rPr>
          <w:lang w:val="ru-RU"/>
        </w:rPr>
        <w:t xml:space="preserve">Приступно предавање кандидата др </w:t>
      </w:r>
      <w:r w:rsidR="00FC0F9C">
        <w:rPr>
          <w:lang w:val="ru-RU"/>
        </w:rPr>
        <w:t>Владимира Стојановића</w:t>
      </w:r>
      <w:r w:rsidRPr="005E0ACF">
        <w:rPr>
          <w:lang w:val="ru-RU"/>
        </w:rPr>
        <w:t xml:space="preserve"> оцењено је просечном оценом ______ .</w:t>
      </w:r>
    </w:p>
    <w:p w:rsidR="009979A9" w:rsidRPr="005E0ACF" w:rsidRDefault="009979A9" w:rsidP="009979A9">
      <w:pPr>
        <w:ind w:left="-24" w:firstLine="24"/>
        <w:jc w:val="both"/>
        <w:rPr>
          <w:lang w:val="ru-RU"/>
        </w:rPr>
      </w:pPr>
    </w:p>
    <w:p w:rsidR="009979A9" w:rsidRPr="005E0ACF" w:rsidRDefault="009979A9" w:rsidP="009979A9">
      <w:pPr>
        <w:ind w:left="-24" w:firstLine="24"/>
        <w:jc w:val="both"/>
        <w:rPr>
          <w:lang w:val="ru-RU"/>
        </w:rPr>
      </w:pPr>
      <w:r w:rsidRPr="005E0ACF">
        <w:rPr>
          <w:lang w:val="ru-RU"/>
        </w:rPr>
        <w:t xml:space="preserve">Комисија сматра је да је кандидат др </w:t>
      </w:r>
      <w:r w:rsidR="00FC0F9C">
        <w:rPr>
          <w:lang w:val="ru-RU"/>
        </w:rPr>
        <w:t>Владимир Стојановић</w:t>
      </w:r>
      <w:r w:rsidRPr="005E0ACF">
        <w:rPr>
          <w:lang w:val="ru-RU"/>
        </w:rPr>
        <w:t xml:space="preserve"> са успехом одржао приступно предавање и задовољио све педагошке и методичко-дидактичке критеријуме за избор у звање доцента.</w:t>
      </w:r>
    </w:p>
    <w:p w:rsidR="009979A9" w:rsidRPr="005E0ACF" w:rsidRDefault="009979A9" w:rsidP="009979A9">
      <w:pPr>
        <w:ind w:left="-24" w:firstLine="24"/>
        <w:jc w:val="both"/>
        <w:rPr>
          <w:lang w:val="ru-RU"/>
        </w:rPr>
      </w:pPr>
    </w:p>
    <w:p w:rsidR="009979A9" w:rsidRPr="005E0ACF" w:rsidRDefault="009979A9" w:rsidP="009979A9">
      <w:pPr>
        <w:ind w:left="-24" w:firstLine="24"/>
        <w:jc w:val="both"/>
        <w:rPr>
          <w:lang w:val="ru-RU"/>
        </w:rPr>
      </w:pPr>
    </w:p>
    <w:p w:rsidR="009979A9" w:rsidRPr="005E0ACF" w:rsidRDefault="009979A9" w:rsidP="009979A9">
      <w:pPr>
        <w:ind w:left="-24" w:firstLine="24"/>
        <w:jc w:val="both"/>
        <w:rPr>
          <w:lang w:val="ru-RU"/>
        </w:rPr>
      </w:pPr>
      <w:r w:rsidRPr="005E0ACF">
        <w:rPr>
          <w:lang w:val="ru-RU"/>
        </w:rPr>
        <w:t>КОМИСИЈА ЗА ОЦЕНУ ПРИСТУПНОГ ПРЕДАВАЊА</w:t>
      </w:r>
    </w:p>
    <w:p w:rsidR="009979A9" w:rsidRPr="005E0ACF" w:rsidRDefault="009979A9" w:rsidP="009979A9">
      <w:pPr>
        <w:ind w:left="-24" w:firstLine="24"/>
        <w:jc w:val="both"/>
        <w:rPr>
          <w:lang w:val="ru-RU"/>
        </w:rPr>
      </w:pPr>
    </w:p>
    <w:p w:rsidR="009979A9" w:rsidRPr="005E0ACF" w:rsidRDefault="009979A9" w:rsidP="009979A9">
      <w:pPr>
        <w:ind w:hanging="24"/>
        <w:jc w:val="both"/>
        <w:rPr>
          <w:lang w:val="ru-RU"/>
        </w:rPr>
      </w:pPr>
      <w:r w:rsidRPr="005E0ACF">
        <w:rPr>
          <w:lang w:val="ru-RU"/>
        </w:rPr>
        <w:t>___________________________________________________________________________</w:t>
      </w:r>
    </w:p>
    <w:p w:rsidR="009979A9" w:rsidRPr="005E0ACF" w:rsidRDefault="009979A9" w:rsidP="009979A9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0ACF">
        <w:rPr>
          <w:rFonts w:ascii="Times New Roman" w:hAnsi="Times New Roman"/>
          <w:b/>
          <w:sz w:val="24"/>
          <w:szCs w:val="24"/>
        </w:rPr>
        <w:t>др</w:t>
      </w:r>
      <w:proofErr w:type="spellEnd"/>
      <w:r w:rsidRPr="005E0ACF">
        <w:rPr>
          <w:rFonts w:ascii="Times New Roman" w:hAnsi="Times New Roman"/>
          <w:b/>
          <w:sz w:val="24"/>
          <w:szCs w:val="24"/>
        </w:rPr>
        <w:t xml:space="preserve"> </w:t>
      </w:r>
      <w:r w:rsidR="00FC0F9C">
        <w:rPr>
          <w:rFonts w:ascii="Times New Roman" w:hAnsi="Times New Roman"/>
          <w:b/>
          <w:sz w:val="24"/>
          <w:szCs w:val="24"/>
          <w:lang w:val="sr-Cyrl-CS"/>
        </w:rPr>
        <w:t>Новак Недић</w:t>
      </w:r>
      <w:r w:rsidRPr="005E0ACF">
        <w:rPr>
          <w:rFonts w:ascii="Times New Roman" w:hAnsi="Times New Roman"/>
          <w:b/>
          <w:sz w:val="24"/>
          <w:szCs w:val="24"/>
        </w:rPr>
        <w:t>,</w:t>
      </w:r>
      <w:r w:rsidRPr="005E0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0ACF">
        <w:rPr>
          <w:rFonts w:ascii="Times New Roman" w:hAnsi="Times New Roman"/>
          <w:sz w:val="24"/>
          <w:szCs w:val="24"/>
        </w:rPr>
        <w:t>редовни</w:t>
      </w:r>
      <w:proofErr w:type="spellEnd"/>
      <w:r w:rsidRPr="005E0A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0A4">
        <w:rPr>
          <w:rFonts w:ascii="Times New Roman" w:hAnsi="Times New Roman"/>
          <w:sz w:val="24"/>
          <w:szCs w:val="24"/>
        </w:rPr>
        <w:t>професор</w:t>
      </w:r>
      <w:proofErr w:type="spellEnd"/>
      <w:r w:rsidRPr="00333F83">
        <w:rPr>
          <w:rFonts w:ascii="Times New Roman" w:hAnsi="Times New Roman"/>
          <w:sz w:val="24"/>
          <w:szCs w:val="24"/>
        </w:rPr>
        <w:t xml:space="preserve"> </w:t>
      </w:r>
      <w:r w:rsidR="00333F83" w:rsidRPr="00333F83">
        <w:rPr>
          <w:rFonts w:ascii="Times New Roman" w:hAnsi="Times New Roman"/>
          <w:sz w:val="24"/>
          <w:szCs w:val="24"/>
          <w:lang w:val="sr-Cyrl-CS"/>
        </w:rPr>
        <w:t>Факултета за машинство и грађевинарство у Краљеву</w:t>
      </w:r>
    </w:p>
    <w:p w:rsidR="00333F83" w:rsidRPr="00333F83" w:rsidRDefault="00333F83" w:rsidP="00333F83">
      <w:pPr>
        <w:jc w:val="both"/>
        <w:rPr>
          <w:lang w:val="sr-Cyrl-CS"/>
        </w:rPr>
      </w:pPr>
      <w:r w:rsidRPr="00333F83">
        <w:rPr>
          <w:lang w:val="sr-Cyrl-CS"/>
        </w:rPr>
        <w:t>Ужа научна област: Системи аутоматског управљања и флуидне управљачке компоненте  и системи</w:t>
      </w:r>
    </w:p>
    <w:p w:rsidR="009979A9" w:rsidRPr="005E0ACF" w:rsidRDefault="009979A9" w:rsidP="009979A9">
      <w:pPr>
        <w:ind w:left="142"/>
        <w:jc w:val="both"/>
        <w:rPr>
          <w:lang w:val="sr-Cyrl-CS"/>
        </w:rPr>
      </w:pPr>
    </w:p>
    <w:p w:rsidR="009979A9" w:rsidRPr="005E0ACF" w:rsidRDefault="009979A9" w:rsidP="009979A9">
      <w:pPr>
        <w:ind w:left="-48" w:firstLine="24"/>
        <w:jc w:val="both"/>
        <w:rPr>
          <w:lang w:val="ru-RU"/>
        </w:rPr>
      </w:pPr>
    </w:p>
    <w:p w:rsidR="009979A9" w:rsidRPr="005E0ACF" w:rsidRDefault="009979A9" w:rsidP="009979A9">
      <w:pPr>
        <w:pBdr>
          <w:bottom w:val="single" w:sz="12" w:space="1" w:color="auto"/>
        </w:pBdr>
        <w:ind w:left="-48" w:firstLine="24"/>
        <w:jc w:val="both"/>
        <w:rPr>
          <w:lang w:val="ru-RU"/>
        </w:rPr>
      </w:pPr>
    </w:p>
    <w:p w:rsidR="009979A9" w:rsidRDefault="009979A9" w:rsidP="009979A9">
      <w:pPr>
        <w:jc w:val="both"/>
        <w:rPr>
          <w:lang w:val="sr-Cyrl-CS"/>
        </w:rPr>
      </w:pPr>
      <w:r w:rsidRPr="005E0ACF">
        <w:rPr>
          <w:b/>
          <w:lang w:val="sr-Cyrl-CS"/>
        </w:rPr>
        <w:t xml:space="preserve">Др </w:t>
      </w:r>
      <w:r w:rsidR="00FC0F9C">
        <w:rPr>
          <w:b/>
          <w:lang w:val="sr-Cyrl-CS"/>
        </w:rPr>
        <w:t>Зоран Рибар</w:t>
      </w:r>
      <w:r w:rsidRPr="005E0ACF">
        <w:rPr>
          <w:b/>
          <w:lang w:val="sr-Cyrl-CS"/>
        </w:rPr>
        <w:t xml:space="preserve">, </w:t>
      </w:r>
      <w:r w:rsidRPr="00FC0F9C">
        <w:rPr>
          <w:lang w:val="sr-Cyrl-CS"/>
        </w:rPr>
        <w:t>редовни професор</w:t>
      </w:r>
      <w:r w:rsidRPr="005E0ACF">
        <w:rPr>
          <w:b/>
          <w:lang w:val="sr-Cyrl-CS"/>
        </w:rPr>
        <w:t xml:space="preserve"> </w:t>
      </w:r>
      <w:r w:rsidR="00333F83">
        <w:rPr>
          <w:lang w:val="sr-Cyrl-RS"/>
        </w:rPr>
        <w:t>Машинског факултета у Београду</w:t>
      </w:r>
    </w:p>
    <w:p w:rsidR="00333F83" w:rsidRPr="00333F83" w:rsidRDefault="00333F83" w:rsidP="00333F83">
      <w:pPr>
        <w:jc w:val="both"/>
        <w:rPr>
          <w:lang w:val="sr-Cyrl-CS"/>
        </w:rPr>
      </w:pPr>
      <w:r w:rsidRPr="00333F83">
        <w:rPr>
          <w:lang w:val="sr-Cyrl-CS"/>
        </w:rPr>
        <w:t>Ужа научна област: Аутоматско управљање</w:t>
      </w:r>
    </w:p>
    <w:p w:rsidR="009979A9" w:rsidRPr="005E0ACF" w:rsidRDefault="009979A9" w:rsidP="009979A9">
      <w:pPr>
        <w:ind w:left="-48" w:firstLine="24"/>
        <w:jc w:val="both"/>
        <w:rPr>
          <w:lang w:val="ru-RU"/>
        </w:rPr>
      </w:pPr>
    </w:p>
    <w:p w:rsidR="009979A9" w:rsidRPr="005E0ACF" w:rsidRDefault="009979A9" w:rsidP="009979A9">
      <w:pPr>
        <w:rPr>
          <w:lang w:val="sr-Cyrl-CS"/>
        </w:rPr>
      </w:pPr>
    </w:p>
    <w:p w:rsidR="009979A9" w:rsidRPr="005E0ACF" w:rsidRDefault="009979A9" w:rsidP="009979A9">
      <w:pPr>
        <w:jc w:val="both"/>
        <w:rPr>
          <w:lang w:val="ru-RU" w:eastAsia="en-US"/>
        </w:rPr>
      </w:pPr>
      <w:r w:rsidRPr="005E0ACF">
        <w:rPr>
          <w:lang w:val="ru-RU" w:eastAsia="en-US"/>
        </w:rPr>
        <w:t>___________________________________________________________________________</w:t>
      </w: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b/>
          <w:lang w:val="sr-Cyrl-CS"/>
        </w:rPr>
        <w:t xml:space="preserve">др </w:t>
      </w:r>
      <w:r w:rsidR="00FC0F9C">
        <w:rPr>
          <w:b/>
          <w:lang w:val="sr-Cyrl-CS"/>
        </w:rPr>
        <w:t xml:space="preserve">Зоран Бучевац, </w:t>
      </w:r>
      <w:r w:rsidRPr="00FC0F9C">
        <w:rPr>
          <w:lang w:val="sr-Cyrl-CS"/>
        </w:rPr>
        <w:t>ред</w:t>
      </w:r>
      <w:r w:rsidR="00FC0F9C" w:rsidRPr="00FC0F9C">
        <w:rPr>
          <w:lang w:val="sr-Cyrl-CS"/>
        </w:rPr>
        <w:t>ов</w:t>
      </w:r>
      <w:r w:rsidRPr="00FC0F9C">
        <w:rPr>
          <w:lang w:val="sr-Cyrl-CS"/>
        </w:rPr>
        <w:t>ни професор</w:t>
      </w:r>
      <w:r w:rsidRPr="005E0ACF">
        <w:rPr>
          <w:lang w:val="sr-Cyrl-CS"/>
        </w:rPr>
        <w:t xml:space="preserve"> </w:t>
      </w:r>
      <w:r w:rsidR="00333F83">
        <w:rPr>
          <w:lang w:val="sr-Cyrl-CS"/>
        </w:rPr>
        <w:t>Машинског ф</w:t>
      </w:r>
      <w:r w:rsidRPr="005E0ACF">
        <w:rPr>
          <w:lang w:val="sr-Cyrl-CS"/>
        </w:rPr>
        <w:t xml:space="preserve">акултета у </w:t>
      </w:r>
      <w:r w:rsidR="00333F83">
        <w:rPr>
          <w:lang w:val="sr-Cyrl-CS"/>
        </w:rPr>
        <w:t>Београду</w:t>
      </w:r>
    </w:p>
    <w:p w:rsidR="00333F83" w:rsidRPr="00333F83" w:rsidRDefault="00333F83" w:rsidP="00333F83">
      <w:pPr>
        <w:jc w:val="both"/>
        <w:rPr>
          <w:lang w:val="sr-Cyrl-CS"/>
        </w:rPr>
      </w:pPr>
      <w:r w:rsidRPr="00333F83">
        <w:rPr>
          <w:lang w:val="sr-Cyrl-CS"/>
        </w:rPr>
        <w:t>Ужа научна област: Аутоматско управљање</w:t>
      </w:r>
    </w:p>
    <w:p w:rsidR="009979A9" w:rsidRPr="005E0ACF" w:rsidRDefault="009979A9" w:rsidP="009979A9">
      <w:pPr>
        <w:jc w:val="both"/>
      </w:pPr>
    </w:p>
    <w:p w:rsidR="009979A9" w:rsidRPr="005E0ACF" w:rsidRDefault="009979A9" w:rsidP="009979A9">
      <w:pPr>
        <w:pBdr>
          <w:bottom w:val="single" w:sz="12" w:space="1" w:color="auto"/>
        </w:pBdr>
        <w:jc w:val="both"/>
      </w:pPr>
    </w:p>
    <w:p w:rsidR="009979A9" w:rsidRPr="005E0ACF" w:rsidRDefault="009979A9" w:rsidP="009979A9">
      <w:pPr>
        <w:pBdr>
          <w:bottom w:val="single" w:sz="12" w:space="1" w:color="auto"/>
        </w:pBdr>
        <w:jc w:val="both"/>
      </w:pP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b/>
          <w:lang w:val="sr-Cyrl-CS"/>
        </w:rPr>
        <w:t xml:space="preserve">др </w:t>
      </w:r>
      <w:r w:rsidR="00FC0F9C">
        <w:rPr>
          <w:b/>
          <w:lang w:val="sr-Cyrl-CS"/>
        </w:rPr>
        <w:t>Драан Пршић</w:t>
      </w:r>
      <w:r w:rsidRPr="005E0ACF">
        <w:rPr>
          <w:b/>
          <w:lang w:val="sr-Cyrl-CS"/>
        </w:rPr>
        <w:t xml:space="preserve">, </w:t>
      </w:r>
      <w:r w:rsidRPr="00FC0F9C">
        <w:rPr>
          <w:lang w:val="sr-Cyrl-CS"/>
        </w:rPr>
        <w:t>ванредни професор</w:t>
      </w:r>
      <w:r w:rsidRPr="005E0ACF">
        <w:rPr>
          <w:lang w:val="sr-Cyrl-CS"/>
        </w:rPr>
        <w:t xml:space="preserve"> Факултета за машинство и грађевинарство у Краљеву</w:t>
      </w:r>
    </w:p>
    <w:p w:rsidR="00333F83" w:rsidRPr="00333F83" w:rsidRDefault="00333F83" w:rsidP="00333F83">
      <w:pPr>
        <w:jc w:val="both"/>
        <w:rPr>
          <w:lang w:val="sr-Cyrl-CS"/>
        </w:rPr>
      </w:pPr>
      <w:r w:rsidRPr="00333F83">
        <w:rPr>
          <w:lang w:val="sr-Cyrl-CS"/>
        </w:rPr>
        <w:t>Ужа научна област: Аутоматско управљање, флуидна техника и мерења</w:t>
      </w:r>
    </w:p>
    <w:p w:rsidR="009979A9" w:rsidRPr="005E0ACF" w:rsidRDefault="009979A9" w:rsidP="009979A9">
      <w:pPr>
        <w:jc w:val="both"/>
        <w:rPr>
          <w:lang w:val="sr-Cyrl-RS"/>
        </w:rPr>
      </w:pPr>
    </w:p>
    <w:p w:rsidR="009979A9" w:rsidRPr="005E0ACF" w:rsidRDefault="009979A9" w:rsidP="009979A9">
      <w:pPr>
        <w:jc w:val="both"/>
        <w:rPr>
          <w:lang w:val="sr-Cyrl-RS"/>
        </w:rPr>
      </w:pPr>
    </w:p>
    <w:p w:rsidR="009979A9" w:rsidRPr="005E0ACF" w:rsidRDefault="009979A9" w:rsidP="009979A9">
      <w:pPr>
        <w:pBdr>
          <w:bottom w:val="single" w:sz="12" w:space="1" w:color="auto"/>
        </w:pBdr>
        <w:jc w:val="both"/>
        <w:rPr>
          <w:lang w:val="sr-Cyrl-RS"/>
        </w:rPr>
      </w:pPr>
    </w:p>
    <w:p w:rsidR="009979A9" w:rsidRPr="005E0ACF" w:rsidRDefault="009979A9" w:rsidP="009979A9">
      <w:pPr>
        <w:jc w:val="both"/>
        <w:rPr>
          <w:lang w:val="sr-Cyrl-CS"/>
        </w:rPr>
      </w:pPr>
      <w:r w:rsidRPr="005E0ACF">
        <w:rPr>
          <w:b/>
          <w:lang w:val="sr-Cyrl-CS"/>
        </w:rPr>
        <w:t xml:space="preserve">др </w:t>
      </w:r>
      <w:r w:rsidR="00FC0F9C">
        <w:rPr>
          <w:b/>
          <w:lang w:val="sr-Cyrl-CS"/>
        </w:rPr>
        <w:t>Љубиша Дубоњић</w:t>
      </w:r>
      <w:r w:rsidRPr="005E0ACF">
        <w:rPr>
          <w:b/>
          <w:lang w:val="sr-Cyrl-CS"/>
        </w:rPr>
        <w:t xml:space="preserve">, </w:t>
      </w:r>
      <w:r w:rsidR="00FC0F9C" w:rsidRPr="00FC0F9C">
        <w:rPr>
          <w:lang w:val="sr-Cyrl-CS"/>
        </w:rPr>
        <w:t>доцент</w:t>
      </w:r>
      <w:r w:rsidRPr="005E0ACF">
        <w:rPr>
          <w:lang w:val="sr-Cyrl-CS"/>
        </w:rPr>
        <w:t xml:space="preserve"> Факултета за машинство и грађевинарство у Краљеву</w:t>
      </w:r>
    </w:p>
    <w:p w:rsidR="00333F83" w:rsidRPr="00333F83" w:rsidRDefault="00333F83" w:rsidP="00333F83">
      <w:pPr>
        <w:jc w:val="both"/>
        <w:rPr>
          <w:lang w:val="sr-Cyrl-CS"/>
        </w:rPr>
      </w:pPr>
      <w:r w:rsidRPr="00333F83">
        <w:rPr>
          <w:lang w:val="sr-Cyrl-CS"/>
        </w:rPr>
        <w:t>Ужа научна област: Аутоматско управљање, флуидна техника и мерења</w:t>
      </w:r>
    </w:p>
    <w:p w:rsidR="009979A9" w:rsidRPr="005E0ACF" w:rsidRDefault="009979A9" w:rsidP="009979A9">
      <w:pPr>
        <w:jc w:val="both"/>
        <w:rPr>
          <w:lang w:val="sr-Cyrl-RS" w:eastAsia="en-US"/>
        </w:rPr>
      </w:pPr>
    </w:p>
    <w:p w:rsidR="009979A9" w:rsidRPr="005E0ACF" w:rsidRDefault="009979A9" w:rsidP="009979A9">
      <w:pPr>
        <w:jc w:val="both"/>
        <w:rPr>
          <w:lang w:val="sr-Cyrl-RS" w:eastAsia="en-US"/>
        </w:rPr>
      </w:pPr>
    </w:p>
    <w:p w:rsidR="007E7DB2" w:rsidRDefault="007E7DB2"/>
    <w:sectPr w:rsidR="007E7DB2" w:rsidSect="00B11A89">
      <w:pgSz w:w="11907" w:h="16840" w:code="9"/>
      <w:pgMar w:top="1418" w:right="1418" w:bottom="1418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P1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95D16"/>
    <w:multiLevelType w:val="multilevel"/>
    <w:tmpl w:val="45DC708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pStyle w:val="nabrajanje-kvadratici"/>
      <w:lvlText w:val=""/>
      <w:lvlJc w:val="left"/>
      <w:pPr>
        <w:tabs>
          <w:tab w:val="num" w:pos="680"/>
        </w:tabs>
        <w:ind w:left="397" w:firstLine="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582B2C4A"/>
    <w:multiLevelType w:val="hybridMultilevel"/>
    <w:tmpl w:val="AEE8661C"/>
    <w:lvl w:ilvl="0" w:tplc="FB826944">
      <w:numFmt w:val="bullet"/>
      <w:lvlText w:val="-"/>
      <w:lvlJc w:val="left"/>
      <w:pPr>
        <w:ind w:left="720" w:hanging="360"/>
      </w:pPr>
      <w:rPr>
        <w:rFonts w:ascii="LP1" w:eastAsia="Times New Roman" w:hAnsi="LP1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EF5ACA"/>
    <w:multiLevelType w:val="hybridMultilevel"/>
    <w:tmpl w:val="77E89C7C"/>
    <w:lvl w:ilvl="0" w:tplc="FB826944">
      <w:numFmt w:val="bullet"/>
      <w:lvlText w:val="-"/>
      <w:lvlJc w:val="left"/>
      <w:pPr>
        <w:ind w:left="720" w:hanging="360"/>
      </w:pPr>
      <w:rPr>
        <w:rFonts w:ascii="LP1" w:eastAsia="Times New Roman" w:hAnsi="LP1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25DF1"/>
    <w:multiLevelType w:val="hybridMultilevel"/>
    <w:tmpl w:val="56F43594"/>
    <w:lvl w:ilvl="0" w:tplc="FB826944">
      <w:numFmt w:val="bullet"/>
      <w:lvlText w:val="-"/>
      <w:lvlJc w:val="left"/>
      <w:pPr>
        <w:ind w:left="720" w:hanging="360"/>
      </w:pPr>
      <w:rPr>
        <w:rFonts w:ascii="LP1" w:eastAsia="Times New Roman" w:hAnsi="LP1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9A9"/>
    <w:rsid w:val="001D57A9"/>
    <w:rsid w:val="002A30A4"/>
    <w:rsid w:val="00333F83"/>
    <w:rsid w:val="003F0298"/>
    <w:rsid w:val="00492CD0"/>
    <w:rsid w:val="007E7DB2"/>
    <w:rsid w:val="009979A9"/>
    <w:rsid w:val="00D5344C"/>
    <w:rsid w:val="00F65BBA"/>
    <w:rsid w:val="00FC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7543B-D6DE-4850-B6B4-9E3F0536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9A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brajanje-kvadratici">
    <w:name w:val="nabrajanje-kvadratici"/>
    <w:basedOn w:val="Normal"/>
    <w:qFormat/>
    <w:rsid w:val="009979A9"/>
    <w:pPr>
      <w:numPr>
        <w:ilvl w:val="1"/>
        <w:numId w:val="1"/>
      </w:numPr>
      <w:spacing w:before="240" w:after="240"/>
      <w:ind w:left="681" w:hanging="284"/>
      <w:contextualSpacing/>
      <w:jc w:val="both"/>
    </w:pPr>
    <w:rPr>
      <w:noProof w:val="0"/>
    </w:rPr>
  </w:style>
  <w:style w:type="paragraph" w:customStyle="1" w:styleId="nabrajanje-kvadratici2">
    <w:name w:val="nabrajanje-kvadratici2"/>
    <w:basedOn w:val="nabrajanje-kvadratici"/>
    <w:qFormat/>
    <w:rsid w:val="009979A9"/>
    <w:pPr>
      <w:ind w:left="397" w:firstLine="0"/>
    </w:pPr>
  </w:style>
  <w:style w:type="paragraph" w:styleId="NoSpacing">
    <w:name w:val="No Spacing"/>
    <w:uiPriority w:val="1"/>
    <w:qFormat/>
    <w:rsid w:val="009979A9"/>
    <w:pPr>
      <w:spacing w:after="0" w:line="240" w:lineRule="auto"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Vladimir</cp:lastModifiedBy>
  <cp:revision>9</cp:revision>
  <dcterms:created xsi:type="dcterms:W3CDTF">2017-07-31T06:56:00Z</dcterms:created>
  <dcterms:modified xsi:type="dcterms:W3CDTF">2017-08-21T10:41:00Z</dcterms:modified>
</cp:coreProperties>
</file>